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8CCA" w14:textId="77777777" w:rsidR="00372973" w:rsidRDefault="00372973" w:rsidP="00372973">
      <w:pPr>
        <w:pStyle w:val="NoSpacing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Primera Iglesia Bautista del Sur</w:t>
      </w:r>
    </w:p>
    <w:p w14:paraId="13F8F35B" w14:textId="2770731C" w:rsidR="00372973" w:rsidRDefault="00372973" w:rsidP="00372973">
      <w:pPr>
        <w:pStyle w:val="NoSpacing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Primera Baptist Church</w:t>
      </w:r>
    </w:p>
    <w:p w14:paraId="1FFCC66D" w14:textId="48FB1972" w:rsidR="00372973" w:rsidRPr="00372973" w:rsidRDefault="00372973" w:rsidP="0037297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145 Martinvale Lane</w:t>
      </w:r>
    </w:p>
    <w:p w14:paraId="509CB8F5" w14:textId="640C02C1" w:rsidR="00372973" w:rsidRDefault="00372973" w:rsidP="0037297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San Jose, CA  95119</w:t>
      </w:r>
    </w:p>
    <w:p w14:paraId="4EABCD4B" w14:textId="2BAFA680" w:rsidR="00372973" w:rsidRDefault="00372973" w:rsidP="0037297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(408) 972-2020</w:t>
      </w:r>
    </w:p>
    <w:p w14:paraId="0C935704" w14:textId="77777777" w:rsidR="00372973" w:rsidRPr="00372973" w:rsidRDefault="00372973" w:rsidP="0037297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525435B" w14:textId="2ED36675" w:rsidR="0041773F" w:rsidRPr="00E95F55" w:rsidRDefault="003729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Open Position: </w:t>
      </w:r>
      <w:r w:rsidR="0041773F" w:rsidRPr="00E95F55">
        <w:rPr>
          <w:b/>
          <w:bCs/>
          <w:sz w:val="36"/>
          <w:szCs w:val="36"/>
        </w:rPr>
        <w:t>Pastor</w:t>
      </w:r>
      <w:r w:rsidR="000E22D1">
        <w:rPr>
          <w:b/>
          <w:bCs/>
          <w:sz w:val="36"/>
          <w:szCs w:val="36"/>
        </w:rPr>
        <w:t xml:space="preserve"> </w:t>
      </w:r>
    </w:p>
    <w:p w14:paraId="6B6BBBBB" w14:textId="45D15C53" w:rsidR="005A3CDA" w:rsidRDefault="005A3CDA" w:rsidP="007110BF">
      <w:pPr>
        <w:pStyle w:val="NoSpacing"/>
      </w:pPr>
      <w:r w:rsidRPr="007110BF">
        <w:t>Primera Baptist Church, aka Primera Iglesia Bautista del Sur,</w:t>
      </w:r>
      <w:r w:rsidR="00341235" w:rsidRPr="007110BF">
        <w:t xml:space="preserve"> in San Jose, CA</w:t>
      </w:r>
      <w:r w:rsidRPr="007110BF">
        <w:t xml:space="preserve"> is seeking to fill the full-time position of Pastor to its English-speaking congregation.  This position requires working cooperatively with </w:t>
      </w:r>
      <w:r w:rsidR="00372973">
        <w:t>the</w:t>
      </w:r>
      <w:r w:rsidR="002F32A9" w:rsidRPr="007110BF">
        <w:t xml:space="preserve"> </w:t>
      </w:r>
      <w:r w:rsidRPr="007110BF">
        <w:t>pastor f</w:t>
      </w:r>
      <w:r w:rsidR="00B5675C" w:rsidRPr="007110BF">
        <w:t>rom</w:t>
      </w:r>
      <w:r w:rsidRPr="007110BF">
        <w:t xml:space="preserve"> the Spanish-speaking congregation.  Bilingual proficiency (English and Spanish) is preferred, but not required. </w:t>
      </w:r>
    </w:p>
    <w:p w14:paraId="31625CF5" w14:textId="77777777" w:rsidR="007110BF" w:rsidRPr="007110BF" w:rsidRDefault="007110BF" w:rsidP="007110BF">
      <w:pPr>
        <w:pStyle w:val="NoSpacing"/>
      </w:pPr>
    </w:p>
    <w:p w14:paraId="760D79B7" w14:textId="55DADFEA" w:rsidR="0041773F" w:rsidRPr="007110BF" w:rsidRDefault="002B1E63" w:rsidP="007110BF">
      <w:pPr>
        <w:pStyle w:val="NoSpacing"/>
        <w:rPr>
          <w:b/>
          <w:bCs/>
        </w:rPr>
      </w:pPr>
      <w:r>
        <w:rPr>
          <w:b/>
          <w:bCs/>
        </w:rPr>
        <w:t xml:space="preserve">Expectations &amp; Qualification: </w:t>
      </w:r>
    </w:p>
    <w:p w14:paraId="0498C97C" w14:textId="4B1FFE7E" w:rsidR="0041773F" w:rsidRPr="007110BF" w:rsidRDefault="0041773F" w:rsidP="007110BF">
      <w:pPr>
        <w:pStyle w:val="NoSpacing"/>
      </w:pPr>
      <w:r w:rsidRPr="007110BF">
        <w:t>The pastor</w:t>
      </w:r>
      <w:r w:rsidR="00F37F81" w:rsidRPr="007110BF">
        <w:t>s</w:t>
      </w:r>
      <w:r w:rsidRPr="007110BF">
        <w:t xml:space="preserve"> are responsible for leading and equipping the church to function as a New Testament church while addressing the multi-ethnic membership of the church.  The pasto</w:t>
      </w:r>
      <w:r w:rsidR="00F37F81" w:rsidRPr="007110BF">
        <w:t>rs</w:t>
      </w:r>
      <w:r w:rsidRPr="007110BF">
        <w:t xml:space="preserve"> will be especially concerned to provide leadership in the areas of preaching, teaching</w:t>
      </w:r>
      <w:r w:rsidR="00F37F81" w:rsidRPr="007110BF">
        <w:t>,</w:t>
      </w:r>
      <w:r w:rsidRPr="007110BF">
        <w:t xml:space="preserve"> </w:t>
      </w:r>
      <w:r w:rsidR="00F37F81" w:rsidRPr="007110BF">
        <w:t xml:space="preserve">and </w:t>
      </w:r>
      <w:r w:rsidRPr="007110BF">
        <w:t>pastoral care to their assigned ministerial group.  The pastor</w:t>
      </w:r>
      <w:r w:rsidR="00F37F81" w:rsidRPr="007110BF">
        <w:t>s</w:t>
      </w:r>
      <w:r w:rsidRPr="007110BF">
        <w:t xml:space="preserve"> will coordinate jointly and support each other in this work.</w:t>
      </w:r>
    </w:p>
    <w:p w14:paraId="0B8D19ED" w14:textId="3F284B00" w:rsidR="0041773F" w:rsidRPr="007110BF" w:rsidRDefault="0041773F" w:rsidP="007110BF">
      <w:pPr>
        <w:pStyle w:val="NoSpacing"/>
      </w:pPr>
    </w:p>
    <w:p w14:paraId="07D217CB" w14:textId="2E5248B0" w:rsidR="0041773F" w:rsidRPr="007110BF" w:rsidRDefault="0041773F" w:rsidP="007110BF">
      <w:pPr>
        <w:pStyle w:val="NoSpacing"/>
      </w:pPr>
      <w:r w:rsidRPr="007110BF">
        <w:t>The pastor</w:t>
      </w:r>
      <w:r w:rsidR="00F37F81" w:rsidRPr="007110BF">
        <w:t>s</w:t>
      </w:r>
      <w:r w:rsidRPr="007110BF">
        <w:t xml:space="preserve"> shall be the oversee</w:t>
      </w:r>
      <w:r w:rsidR="00F37F81" w:rsidRPr="007110BF">
        <w:t>rs</w:t>
      </w:r>
      <w:r w:rsidRPr="007110BF">
        <w:t xml:space="preserve"> of the work of the church. </w:t>
      </w:r>
      <w:r w:rsidR="00A3617E" w:rsidRPr="007110BF">
        <w:t xml:space="preserve">They will coordinate the work of the Deacons, the ministerial staff and the </w:t>
      </w:r>
      <w:r w:rsidR="007A1576">
        <w:t>Ministry</w:t>
      </w:r>
      <w:r w:rsidR="00A3617E" w:rsidRPr="007110BF">
        <w:t xml:space="preserve"> Council, as well as be active members of the Executive </w:t>
      </w:r>
      <w:r w:rsidR="007A1576">
        <w:t>Board</w:t>
      </w:r>
      <w:r w:rsidR="00A3617E" w:rsidRPr="007110BF">
        <w:t xml:space="preserve">.  </w:t>
      </w:r>
      <w:r w:rsidRPr="007110BF">
        <w:t xml:space="preserve"> The pastor</w:t>
      </w:r>
      <w:r w:rsidR="00F37F81" w:rsidRPr="007110BF">
        <w:t>s</w:t>
      </w:r>
      <w:r w:rsidRPr="007110BF">
        <w:t xml:space="preserve"> will support each other in this oversight and divide oversight responsibilities where prudent.  </w:t>
      </w:r>
    </w:p>
    <w:p w14:paraId="56D3DCB8" w14:textId="5DB59820" w:rsidR="005C5A96" w:rsidRPr="007110BF" w:rsidRDefault="005C5A96" w:rsidP="007110BF">
      <w:pPr>
        <w:pStyle w:val="NoSpacing"/>
      </w:pPr>
      <w:r w:rsidRPr="007110BF">
        <w:t xml:space="preserve"> </w:t>
      </w:r>
    </w:p>
    <w:p w14:paraId="1A99F345" w14:textId="465C18CF" w:rsidR="005A3CDA" w:rsidRPr="007110BF" w:rsidRDefault="00C719B0" w:rsidP="007110BF">
      <w:pPr>
        <w:pStyle w:val="NoSpacing"/>
      </w:pPr>
      <w:r w:rsidRPr="007110BF">
        <w:t>Primary functions, for complete listing of responsibilities see Bylaws:</w:t>
      </w:r>
    </w:p>
    <w:p w14:paraId="771AAC82" w14:textId="77777777" w:rsidR="00BD59D5" w:rsidRPr="007110BF" w:rsidRDefault="00BD59D5" w:rsidP="007110BF">
      <w:pPr>
        <w:pStyle w:val="NoSpacing"/>
      </w:pPr>
    </w:p>
    <w:p w14:paraId="3598E11B" w14:textId="1BBF1E9A" w:rsidR="005C5A96" w:rsidRPr="00FE35B1" w:rsidRDefault="005C5A96" w:rsidP="007110BF">
      <w:pPr>
        <w:pStyle w:val="NoSpacing"/>
      </w:pPr>
      <w:r w:rsidRPr="00FE35B1">
        <w:t>Ministry</w:t>
      </w:r>
    </w:p>
    <w:p w14:paraId="39AABF11" w14:textId="558907F9" w:rsidR="005C5A96" w:rsidRPr="007110BF" w:rsidRDefault="005C5A96" w:rsidP="007110BF">
      <w:pPr>
        <w:pStyle w:val="NoSpacing"/>
        <w:numPr>
          <w:ilvl w:val="0"/>
          <w:numId w:val="5"/>
        </w:numPr>
      </w:pPr>
      <w:r w:rsidRPr="007110BF">
        <w:t xml:space="preserve">Plan and conduct worship services, develop sermons, coordinate with </w:t>
      </w:r>
      <w:r w:rsidR="007A1576">
        <w:t>worship</w:t>
      </w:r>
      <w:r w:rsidRPr="007110BF">
        <w:t xml:space="preserve"> leadership and lead in the observance of ordinances.</w:t>
      </w:r>
    </w:p>
    <w:p w14:paraId="2052B3F8" w14:textId="0791D873" w:rsidR="00760A8B" w:rsidRPr="007110BF" w:rsidRDefault="00760A8B" w:rsidP="007110BF">
      <w:pPr>
        <w:pStyle w:val="NoSpacing"/>
        <w:numPr>
          <w:ilvl w:val="0"/>
          <w:numId w:val="5"/>
        </w:numPr>
      </w:pPr>
      <w:r w:rsidRPr="007110BF">
        <w:t xml:space="preserve">Teach and lead Bible </w:t>
      </w:r>
      <w:r w:rsidR="002B1E63">
        <w:t>s</w:t>
      </w:r>
      <w:r w:rsidRPr="007110BF">
        <w:t>tudies.</w:t>
      </w:r>
    </w:p>
    <w:p w14:paraId="25F2C678" w14:textId="4AC60479" w:rsidR="005C5A96" w:rsidRPr="007110BF" w:rsidRDefault="005C5A96" w:rsidP="007110BF">
      <w:pPr>
        <w:pStyle w:val="NoSpacing"/>
        <w:numPr>
          <w:ilvl w:val="0"/>
          <w:numId w:val="5"/>
        </w:numPr>
      </w:pPr>
      <w:r w:rsidRPr="007110BF">
        <w:t>Visit and minister to members and prospective members in homes, nursing care facilities and hospitals.</w:t>
      </w:r>
    </w:p>
    <w:p w14:paraId="29A66289" w14:textId="4138FB74" w:rsidR="00640BA5" w:rsidRPr="007110BF" w:rsidRDefault="00640BA5" w:rsidP="007110BF">
      <w:pPr>
        <w:pStyle w:val="NoSpacing"/>
        <w:numPr>
          <w:ilvl w:val="0"/>
          <w:numId w:val="5"/>
        </w:numPr>
      </w:pPr>
      <w:r w:rsidRPr="007110BF">
        <w:t>Work with Executive</w:t>
      </w:r>
      <w:r w:rsidR="007A1576">
        <w:t xml:space="preserve"> Board, Ministry</w:t>
      </w:r>
      <w:r w:rsidRPr="007110BF">
        <w:t xml:space="preserve"> Council</w:t>
      </w:r>
      <w:r w:rsidR="007A1576">
        <w:t xml:space="preserve"> and</w:t>
      </w:r>
      <w:r w:rsidRPr="007110BF">
        <w:t xml:space="preserve"> Deacons and other key leadership to carry out the mission and purpose of the church</w:t>
      </w:r>
      <w:r w:rsidR="00760A8B" w:rsidRPr="007110BF">
        <w:t xml:space="preserve"> by equipping, mentoring</w:t>
      </w:r>
      <w:r w:rsidR="00164960" w:rsidRPr="007110BF">
        <w:t>, and supporting these key leaders.</w:t>
      </w:r>
    </w:p>
    <w:p w14:paraId="7FA94582" w14:textId="30C59B84" w:rsidR="005C5A96" w:rsidRPr="007110BF" w:rsidRDefault="005C5A96" w:rsidP="007110BF">
      <w:pPr>
        <w:pStyle w:val="NoSpacing"/>
        <w:numPr>
          <w:ilvl w:val="0"/>
          <w:numId w:val="5"/>
        </w:numPr>
      </w:pPr>
      <w:r w:rsidRPr="007110BF">
        <w:t>Conduct counseling sessions, perform wedding ceremonies and conduct funeral services.</w:t>
      </w:r>
    </w:p>
    <w:p w14:paraId="2307BF77" w14:textId="345C9EBA" w:rsidR="005C5A96" w:rsidRPr="007110BF" w:rsidRDefault="005C5A96" w:rsidP="007110BF">
      <w:pPr>
        <w:pStyle w:val="NoSpacing"/>
        <w:numPr>
          <w:ilvl w:val="0"/>
          <w:numId w:val="5"/>
        </w:numPr>
      </w:pPr>
      <w:r w:rsidRPr="007110BF">
        <w:t>Oversee</w:t>
      </w:r>
      <w:r w:rsidR="00640BA5" w:rsidRPr="007110BF">
        <w:t>, along with Deacons, all church discipline matters and the management of conflict issues in the church.</w:t>
      </w:r>
    </w:p>
    <w:p w14:paraId="60422687" w14:textId="18846520" w:rsidR="00640BA5" w:rsidRPr="007110BF" w:rsidRDefault="00640BA5" w:rsidP="007110BF">
      <w:pPr>
        <w:pStyle w:val="NoSpacing"/>
        <w:numPr>
          <w:ilvl w:val="0"/>
          <w:numId w:val="5"/>
        </w:numPr>
      </w:pPr>
      <w:r w:rsidRPr="007110BF">
        <w:t>Maintain a vital and wholesome personal relationship with the Lord through daily Bible study and prayer.</w:t>
      </w:r>
    </w:p>
    <w:p w14:paraId="2A2839FE" w14:textId="539E03B5" w:rsidR="00640BA5" w:rsidRPr="007110BF" w:rsidRDefault="00640BA5" w:rsidP="007110BF">
      <w:pPr>
        <w:pStyle w:val="NoSpacing"/>
        <w:numPr>
          <w:ilvl w:val="0"/>
          <w:numId w:val="5"/>
        </w:numPr>
      </w:pPr>
      <w:r w:rsidRPr="007110BF">
        <w:t xml:space="preserve">Maintain proper priorities at home with </w:t>
      </w:r>
      <w:r w:rsidR="002B1E63">
        <w:t>spouse</w:t>
      </w:r>
      <w:r w:rsidRPr="007110BF">
        <w:t xml:space="preserve"> and children.  </w:t>
      </w:r>
    </w:p>
    <w:p w14:paraId="39612CF6" w14:textId="6006AC50" w:rsidR="00640BA5" w:rsidRPr="007110BF" w:rsidRDefault="00640BA5" w:rsidP="007110BF">
      <w:pPr>
        <w:pStyle w:val="NoSpacing"/>
      </w:pPr>
    </w:p>
    <w:p w14:paraId="7B0D55D2" w14:textId="734DBF96" w:rsidR="00640BA5" w:rsidRPr="00FE35B1" w:rsidRDefault="00640BA5" w:rsidP="007110BF">
      <w:pPr>
        <w:pStyle w:val="NoSpacing"/>
      </w:pPr>
      <w:r w:rsidRPr="00FE35B1">
        <w:t>Missions</w:t>
      </w:r>
      <w:r w:rsidR="00BD59D5" w:rsidRPr="00FE35B1">
        <w:t xml:space="preserve">/Evangelism </w:t>
      </w:r>
    </w:p>
    <w:p w14:paraId="689B7396" w14:textId="4D7BFE0F" w:rsidR="00640BA5" w:rsidRPr="007110BF" w:rsidRDefault="00640BA5" w:rsidP="007110BF">
      <w:pPr>
        <w:pStyle w:val="NoSpacing"/>
        <w:numPr>
          <w:ilvl w:val="0"/>
          <w:numId w:val="6"/>
        </w:numPr>
      </w:pPr>
      <w:r w:rsidRPr="007110BF">
        <w:t xml:space="preserve">Lead the congregation in effective programs to fulfill the Great Commission with vision, purpose and priority.  </w:t>
      </w:r>
    </w:p>
    <w:p w14:paraId="28CE5566" w14:textId="35D77A85" w:rsidR="00640BA5" w:rsidRPr="007110BF" w:rsidRDefault="00640BA5" w:rsidP="007110BF">
      <w:pPr>
        <w:pStyle w:val="NoSpacing"/>
        <w:numPr>
          <w:ilvl w:val="0"/>
          <w:numId w:val="6"/>
        </w:numPr>
      </w:pPr>
      <w:r w:rsidRPr="007110BF">
        <w:lastRenderedPageBreak/>
        <w:t xml:space="preserve">Lead and demonstrate effective ways to witness and win the lost to salvation through Jesus Christ.  </w:t>
      </w:r>
    </w:p>
    <w:p w14:paraId="26841F2D" w14:textId="294D1BB9" w:rsidR="00640BA5" w:rsidRPr="007110BF" w:rsidRDefault="00640BA5" w:rsidP="007110BF">
      <w:pPr>
        <w:pStyle w:val="NoSpacing"/>
        <w:numPr>
          <w:ilvl w:val="0"/>
          <w:numId w:val="6"/>
        </w:numPr>
      </w:pPr>
      <w:r w:rsidRPr="007110BF">
        <w:t>Cooperate with associational, state and denominational leaders in matters of mutual interest and concern.</w:t>
      </w:r>
    </w:p>
    <w:p w14:paraId="0E2D43B4" w14:textId="798B0C68" w:rsidR="00640BA5" w:rsidRPr="007110BF" w:rsidRDefault="00640BA5" w:rsidP="007110BF">
      <w:pPr>
        <w:pStyle w:val="NoSpacing"/>
      </w:pPr>
    </w:p>
    <w:p w14:paraId="6667DE93" w14:textId="0E3C12FC" w:rsidR="00640BA5" w:rsidRPr="00FE35B1" w:rsidRDefault="00640BA5" w:rsidP="007110BF">
      <w:pPr>
        <w:pStyle w:val="NoSpacing"/>
      </w:pPr>
      <w:r w:rsidRPr="00FE35B1">
        <w:t>Administration</w:t>
      </w:r>
    </w:p>
    <w:p w14:paraId="7CC82FA6" w14:textId="7E904A4A" w:rsidR="00640BA5" w:rsidRPr="007110BF" w:rsidRDefault="00640BA5" w:rsidP="007110BF">
      <w:pPr>
        <w:pStyle w:val="NoSpacing"/>
        <w:numPr>
          <w:ilvl w:val="0"/>
          <w:numId w:val="7"/>
        </w:numPr>
      </w:pPr>
      <w:r w:rsidRPr="007110BF">
        <w:t>Adhere to the Bylaws and Policies/Procedures adopted by the church.</w:t>
      </w:r>
    </w:p>
    <w:p w14:paraId="5DD7FE5B" w14:textId="5BF12E7E" w:rsidR="00640BA5" w:rsidRPr="007110BF" w:rsidRDefault="00640BA5" w:rsidP="007110BF">
      <w:pPr>
        <w:pStyle w:val="NoSpacing"/>
        <w:numPr>
          <w:ilvl w:val="0"/>
          <w:numId w:val="7"/>
        </w:numPr>
      </w:pPr>
      <w:r w:rsidRPr="007110BF">
        <w:t xml:space="preserve">Communicate with the congregation </w:t>
      </w:r>
      <w:r w:rsidR="00A3617E" w:rsidRPr="007110BF">
        <w:t>regularly to update and inform.</w:t>
      </w:r>
    </w:p>
    <w:p w14:paraId="6B40FA4B" w14:textId="655ED4A1" w:rsidR="00640BA5" w:rsidRPr="007110BF" w:rsidRDefault="00640BA5" w:rsidP="007110BF">
      <w:pPr>
        <w:pStyle w:val="NoSpacing"/>
        <w:numPr>
          <w:ilvl w:val="0"/>
          <w:numId w:val="7"/>
        </w:numPr>
      </w:pPr>
      <w:r w:rsidRPr="007110BF">
        <w:t>Serves to recommend and advise committees and teams as an ex-officio member.</w:t>
      </w:r>
    </w:p>
    <w:p w14:paraId="0210097F" w14:textId="1F4EE81E" w:rsidR="00640BA5" w:rsidRPr="007110BF" w:rsidRDefault="00640BA5" w:rsidP="007110BF">
      <w:pPr>
        <w:pStyle w:val="NoSpacing"/>
        <w:numPr>
          <w:ilvl w:val="0"/>
          <w:numId w:val="7"/>
        </w:numPr>
      </w:pPr>
      <w:r w:rsidRPr="007110BF">
        <w:t>Serv</w:t>
      </w:r>
      <w:r w:rsidR="00C32D25" w:rsidRPr="007110BF">
        <w:t xml:space="preserve">e as overseer of paid church staff </w:t>
      </w:r>
      <w:r w:rsidR="002B1E63">
        <w:t>through</w:t>
      </w:r>
      <w:r w:rsidR="00C32D25" w:rsidRPr="007110BF">
        <w:t xml:space="preserve"> supervis</w:t>
      </w:r>
      <w:r w:rsidR="002B1E63">
        <w:t>ion</w:t>
      </w:r>
      <w:r w:rsidR="00C32D25" w:rsidRPr="007110BF">
        <w:t xml:space="preserve"> and evaluat</w:t>
      </w:r>
      <w:r w:rsidR="002B1E63">
        <w:t>ion</w:t>
      </w:r>
      <w:r w:rsidR="00C32D25" w:rsidRPr="007110BF">
        <w:t xml:space="preserve">. </w:t>
      </w:r>
    </w:p>
    <w:p w14:paraId="724320D8" w14:textId="225A7F43" w:rsidR="00C32D25" w:rsidRPr="007110BF" w:rsidRDefault="00C32D25" w:rsidP="007110BF">
      <w:pPr>
        <w:pStyle w:val="NoSpacing"/>
        <w:numPr>
          <w:ilvl w:val="0"/>
          <w:numId w:val="7"/>
        </w:numPr>
      </w:pPr>
      <w:r w:rsidRPr="007110BF">
        <w:t>Acts as parliamentarian to the moderator in business meetings.</w:t>
      </w:r>
    </w:p>
    <w:p w14:paraId="22D4EF12" w14:textId="6E52ABE7" w:rsidR="00C32D25" w:rsidRPr="007110BF" w:rsidRDefault="00C32D25" w:rsidP="007110BF">
      <w:pPr>
        <w:pStyle w:val="NoSpacing"/>
        <w:numPr>
          <w:ilvl w:val="0"/>
          <w:numId w:val="7"/>
        </w:numPr>
      </w:pPr>
      <w:r w:rsidRPr="007110BF">
        <w:t>Provide an annual “State of the Church” report as part of the annual evaluation process.</w:t>
      </w:r>
    </w:p>
    <w:p w14:paraId="48A19B15" w14:textId="7AC7506A" w:rsidR="00942EC9" w:rsidRPr="007110BF" w:rsidRDefault="00942EC9" w:rsidP="007110BF">
      <w:pPr>
        <w:pStyle w:val="NoSpacing"/>
      </w:pPr>
    </w:p>
    <w:p w14:paraId="4B64DFE7" w14:textId="5DE51DE5" w:rsidR="00942EC9" w:rsidRPr="00FE35B1" w:rsidRDefault="00942EC9" w:rsidP="007110BF">
      <w:pPr>
        <w:pStyle w:val="NoSpacing"/>
      </w:pPr>
      <w:r w:rsidRPr="00FE35B1">
        <w:t>Qualifications</w:t>
      </w:r>
    </w:p>
    <w:p w14:paraId="09EB95D7" w14:textId="77777777" w:rsidR="002B1E63" w:rsidRDefault="00942EC9" w:rsidP="007110BF">
      <w:pPr>
        <w:pStyle w:val="NoSpacing"/>
        <w:numPr>
          <w:ilvl w:val="0"/>
          <w:numId w:val="8"/>
        </w:numPr>
      </w:pPr>
      <w:r w:rsidRPr="007110BF">
        <w:t>Be a</w:t>
      </w:r>
      <w:r w:rsidR="002B1E63">
        <w:t xml:space="preserve"> submitted Christian</w:t>
      </w:r>
      <w:r w:rsidRPr="007110BF">
        <w:t xml:space="preserve">  </w:t>
      </w:r>
    </w:p>
    <w:p w14:paraId="39B8AF9C" w14:textId="42E1C403" w:rsidR="00942EC9" w:rsidRPr="007110BF" w:rsidRDefault="002B1E63" w:rsidP="007110BF">
      <w:pPr>
        <w:pStyle w:val="NoSpacing"/>
        <w:numPr>
          <w:ilvl w:val="0"/>
          <w:numId w:val="8"/>
        </w:numPr>
      </w:pPr>
      <w:r>
        <w:t>H</w:t>
      </w:r>
      <w:r w:rsidR="00942EC9" w:rsidRPr="007110BF">
        <w:t>ave</w:t>
      </w:r>
      <w:r>
        <w:t xml:space="preserve"> God’s</w:t>
      </w:r>
      <w:r w:rsidR="00942EC9" w:rsidRPr="007110BF">
        <w:t xml:space="preserve"> call to the </w:t>
      </w:r>
      <w:r>
        <w:t>Pastoral</w:t>
      </w:r>
      <w:r w:rsidR="00942EC9" w:rsidRPr="007110BF">
        <w:t xml:space="preserve"> Ministry</w:t>
      </w:r>
    </w:p>
    <w:p w14:paraId="69CB6E27" w14:textId="772C920B" w:rsidR="00942EC9" w:rsidRPr="007110BF" w:rsidRDefault="002B1E63" w:rsidP="007110BF">
      <w:pPr>
        <w:pStyle w:val="NoSpacing"/>
        <w:numPr>
          <w:ilvl w:val="0"/>
          <w:numId w:val="8"/>
        </w:numPr>
      </w:pPr>
      <w:r>
        <w:t>Know and use given</w:t>
      </w:r>
      <w:r w:rsidR="00942EC9" w:rsidRPr="007110BF">
        <w:t xml:space="preserve"> spiritual gift</w:t>
      </w:r>
      <w:r>
        <w:t>s</w:t>
      </w:r>
    </w:p>
    <w:p w14:paraId="53E9833A" w14:textId="03EBA39D" w:rsidR="00942EC9" w:rsidRPr="007110BF" w:rsidRDefault="00942EC9" w:rsidP="007110BF">
      <w:pPr>
        <w:pStyle w:val="NoSpacing"/>
        <w:numPr>
          <w:ilvl w:val="0"/>
          <w:numId w:val="8"/>
        </w:numPr>
      </w:pPr>
      <w:r w:rsidRPr="007110BF">
        <w:t>Be ordained and meet the New Testament qualifications for pastoral ministry</w:t>
      </w:r>
    </w:p>
    <w:p w14:paraId="324B67AB" w14:textId="56308AD3" w:rsidR="00942EC9" w:rsidRPr="007110BF" w:rsidRDefault="00942EC9" w:rsidP="007110BF">
      <w:pPr>
        <w:pStyle w:val="NoSpacing"/>
        <w:numPr>
          <w:ilvl w:val="0"/>
          <w:numId w:val="8"/>
        </w:numPr>
      </w:pPr>
      <w:r w:rsidRPr="007110BF">
        <w:t>Essential</w:t>
      </w:r>
      <w:r w:rsidR="007C523F" w:rsidRPr="007110BF">
        <w:t>-</w:t>
      </w:r>
      <w:r w:rsidRPr="007110BF">
        <w:t xml:space="preserve"> experience in Gospel Ministry</w:t>
      </w:r>
    </w:p>
    <w:p w14:paraId="0690CB2E" w14:textId="448A929C" w:rsidR="00942EC9" w:rsidRPr="007110BF" w:rsidRDefault="00942EC9" w:rsidP="007110BF">
      <w:pPr>
        <w:pStyle w:val="NoSpacing"/>
        <w:numPr>
          <w:ilvl w:val="0"/>
          <w:numId w:val="8"/>
        </w:numPr>
      </w:pPr>
      <w:r w:rsidRPr="007110BF">
        <w:t>Required</w:t>
      </w:r>
      <w:r w:rsidR="007C523F" w:rsidRPr="007110BF">
        <w:t>-</w:t>
      </w:r>
      <w:r w:rsidRPr="007110BF">
        <w:t xml:space="preserve"> a degree from an accredited evangelical school, college, or seminar</w:t>
      </w:r>
      <w:r w:rsidR="00893235" w:rsidRPr="007110BF">
        <w:t>y</w:t>
      </w:r>
    </w:p>
    <w:p w14:paraId="756F1A67" w14:textId="13274231" w:rsidR="00942EC9" w:rsidRPr="007110BF" w:rsidRDefault="00942EC9" w:rsidP="007110BF">
      <w:pPr>
        <w:pStyle w:val="NoSpacing"/>
        <w:numPr>
          <w:ilvl w:val="0"/>
          <w:numId w:val="8"/>
        </w:numPr>
      </w:pPr>
      <w:r w:rsidRPr="007110BF">
        <w:t>Preferre</w:t>
      </w:r>
      <w:r w:rsidR="007C523F" w:rsidRPr="007110BF">
        <w:t>d-</w:t>
      </w:r>
      <w:r w:rsidRPr="007110BF">
        <w:t xml:space="preserve"> bilingual proficiency in English and Spanish  </w:t>
      </w:r>
    </w:p>
    <w:p w14:paraId="3F3B5047" w14:textId="618398DF" w:rsidR="004405C6" w:rsidRPr="007110BF" w:rsidRDefault="004405C6" w:rsidP="007110BF">
      <w:pPr>
        <w:pStyle w:val="NoSpacing"/>
      </w:pPr>
    </w:p>
    <w:p w14:paraId="547B28CC" w14:textId="7A3BE805" w:rsidR="002B1E63" w:rsidRDefault="002B1E63" w:rsidP="00E51B42">
      <w:pPr>
        <w:pStyle w:val="NoSpacing"/>
      </w:pPr>
      <w:r w:rsidRPr="00FE35B1">
        <w:rPr>
          <w:b/>
          <w:bCs/>
        </w:rPr>
        <w:t>To apply</w:t>
      </w:r>
      <w:r w:rsidR="00E51B42">
        <w:t xml:space="preserve"> c</w:t>
      </w:r>
      <w:r>
        <w:t>omplete Biographical Profile</w:t>
      </w:r>
      <w:r w:rsidR="003F2CC9">
        <w:t xml:space="preserve"> posted at </w:t>
      </w:r>
      <w:r w:rsidR="00294136">
        <w:t>primera</w:t>
      </w:r>
      <w:r w:rsidR="00352F75">
        <w:t>baptist</w:t>
      </w:r>
      <w:r w:rsidR="00294136">
        <w:t xml:space="preserve">.org </w:t>
      </w:r>
      <w:r w:rsidR="00E51B42">
        <w:t>and submit</w:t>
      </w:r>
      <w:r w:rsidR="003F2CC9">
        <w:t xml:space="preserve"> to admin@primerabaptist.org</w:t>
      </w:r>
      <w:r w:rsidR="00E51B42">
        <w:t xml:space="preserve"> by </w:t>
      </w:r>
      <w:r w:rsidR="00A1367D">
        <w:t>Wednesday</w:t>
      </w:r>
      <w:r w:rsidR="00E51B42">
        <w:t xml:space="preserve">, </w:t>
      </w:r>
      <w:r w:rsidR="00A1367D">
        <w:t>October</w:t>
      </w:r>
      <w:r w:rsidR="00E51B42">
        <w:t xml:space="preserve"> </w:t>
      </w:r>
      <w:r w:rsidR="00372973">
        <w:t>14</w:t>
      </w:r>
      <w:r w:rsidR="00294136">
        <w:t>, 2020</w:t>
      </w:r>
      <w:r w:rsidR="00E51B42">
        <w:t xml:space="preserve">.  </w:t>
      </w:r>
      <w:r w:rsidR="003F2CC9">
        <w:t>Must submit complete</w:t>
      </w:r>
      <w:r w:rsidR="00FE35B1">
        <w:t xml:space="preserve"> Biographical Profile, can also forward R</w:t>
      </w:r>
      <w:r w:rsidR="00FB251D">
        <w:rPr>
          <w:rFonts w:cstheme="minorHAnsi"/>
        </w:rPr>
        <w:t>é</w:t>
      </w:r>
      <w:r w:rsidR="00FE35B1">
        <w:t>sum</w:t>
      </w:r>
      <w:r w:rsidR="00FB251D">
        <w:rPr>
          <w:rFonts w:cstheme="minorHAnsi"/>
        </w:rPr>
        <w:t>é</w:t>
      </w:r>
      <w:r w:rsidR="00453E8D">
        <w:rPr>
          <w:rFonts w:cstheme="minorHAnsi"/>
        </w:rPr>
        <w:t xml:space="preserve"> with Profile</w:t>
      </w:r>
      <w:r w:rsidR="00FE35B1">
        <w:t xml:space="preserve">.  </w:t>
      </w:r>
    </w:p>
    <w:p w14:paraId="0D16DB9D" w14:textId="40F3BC2D" w:rsidR="00E51B42" w:rsidRDefault="00E51B42" w:rsidP="00E51B42">
      <w:pPr>
        <w:pStyle w:val="NoSpacing"/>
      </w:pPr>
    </w:p>
    <w:p w14:paraId="6186CF48" w14:textId="3A23B6B6" w:rsidR="00E51B42" w:rsidRPr="004834B3" w:rsidRDefault="00E51B42" w:rsidP="00E51B42">
      <w:pPr>
        <w:pStyle w:val="NoSpacing"/>
        <w:rPr>
          <w:b/>
          <w:bCs/>
        </w:rPr>
      </w:pPr>
      <w:r w:rsidRPr="004834B3">
        <w:rPr>
          <w:b/>
          <w:bCs/>
        </w:rPr>
        <w:t>Resources:</w:t>
      </w:r>
    </w:p>
    <w:p w14:paraId="072533C5" w14:textId="71D2ACD1" w:rsidR="003F2CC9" w:rsidRDefault="003F2CC9" w:rsidP="003F2CC9">
      <w:pPr>
        <w:pStyle w:val="NoSpacing"/>
        <w:numPr>
          <w:ilvl w:val="0"/>
          <w:numId w:val="11"/>
        </w:numPr>
      </w:pPr>
      <w:r>
        <w:t>Church website-primerabaptist.org</w:t>
      </w:r>
    </w:p>
    <w:p w14:paraId="4E793594" w14:textId="0484D1C4" w:rsidR="00E51B42" w:rsidRDefault="00E51B42" w:rsidP="00E51B42">
      <w:pPr>
        <w:pStyle w:val="NoSpacing"/>
        <w:numPr>
          <w:ilvl w:val="0"/>
          <w:numId w:val="10"/>
        </w:numPr>
      </w:pPr>
      <w:r>
        <w:t>Bylaws,</w:t>
      </w:r>
      <w:r w:rsidR="0059688B">
        <w:t xml:space="preserve"> upon request at admin@primerabaptist.org</w:t>
      </w:r>
      <w:r>
        <w:t xml:space="preserve"> </w:t>
      </w:r>
    </w:p>
    <w:p w14:paraId="440B6EF7" w14:textId="0580CE0D" w:rsidR="00E51B42" w:rsidRDefault="00E51B42" w:rsidP="00E51B42">
      <w:pPr>
        <w:pStyle w:val="NoSpacing"/>
        <w:numPr>
          <w:ilvl w:val="0"/>
          <w:numId w:val="10"/>
        </w:numPr>
      </w:pPr>
      <w:r>
        <w:t>Church location:  Santa Clara County, City of San Jose, CA</w:t>
      </w:r>
    </w:p>
    <w:p w14:paraId="7C488770" w14:textId="0CAA20F8" w:rsidR="00E51B42" w:rsidRDefault="00E51B42" w:rsidP="00E51B42">
      <w:pPr>
        <w:pStyle w:val="NoSpacing"/>
        <w:numPr>
          <w:ilvl w:val="0"/>
          <w:numId w:val="10"/>
        </w:numPr>
      </w:pPr>
      <w:r>
        <w:t>Church neighborhood:  Santa Teresa (South San Jose)</w:t>
      </w:r>
    </w:p>
    <w:p w14:paraId="75BF8E33" w14:textId="60AF5EE5" w:rsidR="005C51B6" w:rsidRDefault="005C51B6" w:rsidP="005C51B6">
      <w:pPr>
        <w:pStyle w:val="NoSpacing"/>
        <w:numPr>
          <w:ilvl w:val="0"/>
          <w:numId w:val="10"/>
        </w:numPr>
      </w:pPr>
      <w:r>
        <w:t>Pastor Search Committee Chair:  Bruni Martinez at brunim@pacbell.net</w:t>
      </w:r>
    </w:p>
    <w:p w14:paraId="7D6781EA" w14:textId="77777777" w:rsidR="002B1E63" w:rsidRPr="007110BF" w:rsidRDefault="002B1E63" w:rsidP="007110BF">
      <w:pPr>
        <w:pStyle w:val="NoSpacing"/>
      </w:pPr>
    </w:p>
    <w:sectPr w:rsidR="002B1E63" w:rsidRPr="0071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7A88"/>
    <w:multiLevelType w:val="hybridMultilevel"/>
    <w:tmpl w:val="F7CE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0405"/>
    <w:multiLevelType w:val="hybridMultilevel"/>
    <w:tmpl w:val="B56E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E07"/>
    <w:multiLevelType w:val="hybridMultilevel"/>
    <w:tmpl w:val="A17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5B41"/>
    <w:multiLevelType w:val="hybridMultilevel"/>
    <w:tmpl w:val="A814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6A75"/>
    <w:multiLevelType w:val="hybridMultilevel"/>
    <w:tmpl w:val="8FFA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AD68D9"/>
    <w:multiLevelType w:val="hybridMultilevel"/>
    <w:tmpl w:val="1074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3F5E32"/>
    <w:multiLevelType w:val="hybridMultilevel"/>
    <w:tmpl w:val="BD64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01154"/>
    <w:multiLevelType w:val="hybridMultilevel"/>
    <w:tmpl w:val="099C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811338"/>
    <w:multiLevelType w:val="hybridMultilevel"/>
    <w:tmpl w:val="C0F0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52F1E"/>
    <w:multiLevelType w:val="hybridMultilevel"/>
    <w:tmpl w:val="086E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41481"/>
    <w:multiLevelType w:val="hybridMultilevel"/>
    <w:tmpl w:val="86DE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3F"/>
    <w:rsid w:val="000E22D1"/>
    <w:rsid w:val="00164960"/>
    <w:rsid w:val="00294136"/>
    <w:rsid w:val="002B1E63"/>
    <w:rsid w:val="002F32A9"/>
    <w:rsid w:val="002F5B3D"/>
    <w:rsid w:val="00341235"/>
    <w:rsid w:val="00352F75"/>
    <w:rsid w:val="00372973"/>
    <w:rsid w:val="003F2CC9"/>
    <w:rsid w:val="0041773F"/>
    <w:rsid w:val="004405C6"/>
    <w:rsid w:val="00453E8D"/>
    <w:rsid w:val="004834B3"/>
    <w:rsid w:val="0059688B"/>
    <w:rsid w:val="005A3CDA"/>
    <w:rsid w:val="005A6F9C"/>
    <w:rsid w:val="005C51B6"/>
    <w:rsid w:val="005C5A96"/>
    <w:rsid w:val="00640BA5"/>
    <w:rsid w:val="007110BF"/>
    <w:rsid w:val="00760A8B"/>
    <w:rsid w:val="007A1576"/>
    <w:rsid w:val="007C523F"/>
    <w:rsid w:val="00893235"/>
    <w:rsid w:val="00942EC9"/>
    <w:rsid w:val="00A1367D"/>
    <w:rsid w:val="00A3617E"/>
    <w:rsid w:val="00A4265A"/>
    <w:rsid w:val="00A44515"/>
    <w:rsid w:val="00B5675C"/>
    <w:rsid w:val="00BD59D5"/>
    <w:rsid w:val="00C32D25"/>
    <w:rsid w:val="00C719B0"/>
    <w:rsid w:val="00D607BE"/>
    <w:rsid w:val="00E51B42"/>
    <w:rsid w:val="00E95F55"/>
    <w:rsid w:val="00F37F81"/>
    <w:rsid w:val="00FB251D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FD6B"/>
  <w15:chartTrackingRefBased/>
  <w15:docId w15:val="{8C042586-72BD-4563-9BA1-C4001CBB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1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cp:lastPrinted>2020-07-24T20:00:00Z</cp:lastPrinted>
  <dcterms:created xsi:type="dcterms:W3CDTF">2020-05-12T23:19:00Z</dcterms:created>
  <dcterms:modified xsi:type="dcterms:W3CDTF">2020-09-08T21:42:00Z</dcterms:modified>
</cp:coreProperties>
</file>